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610" w:h="1690" w:hRule="exact" w:wrap="none" w:vAnchor="page" w:hAnchor="page" w:x="1843" w:y="1208"/>
        <w:widowControl w:val="0"/>
        <w:keepNext w:val="0"/>
        <w:keepLines w:val="0"/>
        <w:shd w:val="clear" w:color="auto" w:fill="auto"/>
        <w:bidi w:val="0"/>
        <w:spacing w:before="0" w:after="0" w:line="320" w:lineRule="exact"/>
        <w:ind w:left="5712" w:right="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Утверждаю:</w:t>
      </w:r>
    </w:p>
    <w:p>
      <w:pPr>
        <w:pStyle w:val="Style5"/>
        <w:framePr w:w="9610" w:h="1690" w:hRule="exact" w:wrap="none" w:vAnchor="page" w:hAnchor="page" w:x="1843" w:y="1208"/>
        <w:widowControl w:val="0"/>
        <w:keepNext w:val="0"/>
        <w:keepLines w:val="0"/>
        <w:shd w:val="clear" w:color="auto" w:fill="auto"/>
        <w:bidi w:val="0"/>
        <w:spacing w:before="0" w:after="0"/>
        <w:ind w:left="5712" w:right="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МКОУ «Кулиджинской ООШ»</w:t>
      </w:r>
    </w:p>
    <w:p>
      <w:pPr>
        <w:pStyle w:val="Style5"/>
        <w:framePr w:w="9610" w:h="1690" w:hRule="exact" w:wrap="none" w:vAnchor="page" w:hAnchor="page" w:x="1843" w:y="1208"/>
        <w:tabs>
          <w:tab w:leader="underscore" w:pos="702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6250" w:right="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^</w:t>
        <w:tab/>
        <w:t>Магомедов М.М.</w:t>
      </w:r>
    </w:p>
    <w:p>
      <w:pPr>
        <w:pStyle w:val="Style5"/>
        <w:framePr w:w="9610" w:h="1690" w:hRule="exact" w:wrap="none" w:vAnchor="page" w:hAnchor="page" w:x="1843" w:y="1208"/>
        <w:widowControl w:val="0"/>
        <w:keepNext w:val="0"/>
        <w:keepLines w:val="0"/>
        <w:shd w:val="clear" w:color="auto" w:fill="auto"/>
        <w:bidi w:val="0"/>
        <w:spacing w:before="0" w:after="0"/>
        <w:ind w:left="5429" w:right="77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иказ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N° </w:t>
      </w:r>
      <w:r>
        <w:rPr>
          <w:lang w:val="ru-RU" w:eastAsia="ru-RU" w:bidi="ru-RU"/>
          <w:w w:val="100"/>
          <w:spacing w:val="0"/>
          <w:color w:val="000000"/>
          <w:position w:val="0"/>
        </w:rPr>
        <w:t>7от 06.апреля 2020г.</w:t>
      </w:r>
    </w:p>
    <w:p>
      <w:pPr>
        <w:pStyle w:val="Style7"/>
        <w:framePr w:w="9610" w:h="339" w:hRule="exact" w:wrap="none" w:vAnchor="page" w:hAnchor="page" w:x="1843" w:y="3818"/>
        <w:widowControl w:val="0"/>
        <w:keepNext w:val="0"/>
        <w:keepLines w:val="0"/>
        <w:shd w:val="clear" w:color="auto" w:fill="auto"/>
        <w:bidi w:val="0"/>
        <w:spacing w:before="0" w:after="0" w:line="280" w:lineRule="exact"/>
        <w:ind w:left="0" w:right="4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 о дистанционном обучении</w:t>
      </w:r>
      <w:bookmarkEnd w:id="0"/>
    </w:p>
    <w:p>
      <w:pPr>
        <w:pStyle w:val="Style9"/>
        <w:framePr w:w="9610" w:h="11193" w:hRule="exact" w:wrap="none" w:vAnchor="page" w:hAnchor="page" w:x="1843" w:y="4446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1. Общие положения</w:t>
      </w:r>
      <w:bookmarkEnd w:id="1"/>
    </w:p>
    <w:p>
      <w:pPr>
        <w:pStyle w:val="Style11"/>
        <w:numPr>
          <w:ilvl w:val="0"/>
          <w:numId w:val="1"/>
        </w:numPr>
        <w:framePr w:w="9610" w:h="11193" w:hRule="exact" w:wrap="none" w:vAnchor="page" w:hAnchor="page" w:x="1843" w:y="4446"/>
        <w:tabs>
          <w:tab w:leader="none" w:pos="111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Настоящее Положение о дистанционном обучении в МКОУ «Кулиджинская ООШ» (далее - Положение) регулирует порядок организации и ведения образовательного процесса с помощью дистанционных технологий.</w:t>
      </w:r>
    </w:p>
    <w:p>
      <w:pPr>
        <w:pStyle w:val="Style11"/>
        <w:numPr>
          <w:ilvl w:val="0"/>
          <w:numId w:val="1"/>
        </w:numPr>
        <w:framePr w:w="9610" w:h="11193" w:hRule="exact" w:wrap="none" w:vAnchor="page" w:hAnchor="page" w:x="1843" w:y="4446"/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Положение разработано в соответствии с:</w:t>
      </w:r>
    </w:p>
    <w:p>
      <w:pPr>
        <w:pStyle w:val="Style11"/>
        <w:numPr>
          <w:ilvl w:val="0"/>
          <w:numId w:val="3"/>
        </w:numPr>
        <w:framePr w:w="9610" w:h="11193" w:hRule="exact" w:wrap="none" w:vAnchor="page" w:hAnchor="page" w:x="1843" w:y="4446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Федеральным законом от 29.12.2012 № 273-ФЗ «Об образовании в Российской Федерации» (далее - Федеральный закон № 273-ФЗ);</w:t>
      </w:r>
    </w:p>
    <w:p>
      <w:pPr>
        <w:pStyle w:val="Style11"/>
        <w:numPr>
          <w:ilvl w:val="0"/>
          <w:numId w:val="3"/>
        </w:numPr>
        <w:framePr w:w="9610" w:h="11193" w:hRule="exact" w:wrap="none" w:vAnchor="page" w:hAnchor="page" w:x="1843" w:y="4446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Федеральным законом от 27.07.2006 № 152-ФЗ «О персональных данных»;</w:t>
      </w:r>
    </w:p>
    <w:p>
      <w:pPr>
        <w:pStyle w:val="Style11"/>
        <w:numPr>
          <w:ilvl w:val="0"/>
          <w:numId w:val="3"/>
        </w:numPr>
        <w:framePr w:w="9610" w:h="11193" w:hRule="exact" w:wrap="none" w:vAnchor="page" w:hAnchor="page" w:x="1843" w:y="4446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Style11"/>
        <w:framePr w:w="9610" w:h="11193" w:hRule="exact" w:wrap="none" w:vAnchor="page" w:hAnchor="page" w:x="1843" w:y="4446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</w:t>
        <w:tab/>
        <w:t>СанПиН 2.2.2/2.4.1340-03;</w:t>
      </w:r>
    </w:p>
    <w:p>
      <w:pPr>
        <w:pStyle w:val="Style11"/>
        <w:framePr w:w="9610" w:h="11193" w:hRule="exact" w:wrap="none" w:vAnchor="page" w:hAnchor="page" w:x="1843" w:y="4446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</w:t>
        <w:tab/>
        <w:t>СанПиН 2.4.2.2821-10;</w:t>
      </w:r>
    </w:p>
    <w:p>
      <w:pPr>
        <w:pStyle w:val="Style11"/>
        <w:numPr>
          <w:ilvl w:val="0"/>
          <w:numId w:val="3"/>
        </w:numPr>
        <w:framePr w:w="9610" w:h="11193" w:hRule="exact" w:wrap="none" w:vAnchor="page" w:hAnchor="page" w:x="1843" w:y="4446"/>
        <w:tabs>
          <w:tab w:leader="none" w:pos="774" w:val="left"/>
          <w:tab w:leader="none" w:pos="4843" w:val="right"/>
          <w:tab w:leader="none" w:pos="5146" w:val="center"/>
          <w:tab w:leader="none" w:pos="6024" w:val="center"/>
          <w:tab w:leader="none" w:pos="7085" w:val="center"/>
          <w:tab w:leader="none" w:pos="8054" w:val="right"/>
          <w:tab w:leader="none" w:pos="953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Приказом Минпросвещения</w:t>
        <w:tab/>
        <w:t>России</w:t>
        <w:tab/>
        <w:t>от</w:t>
        <w:tab/>
        <w:t>17.03.2020</w:t>
        <w:tab/>
        <w:t>№104</w:t>
        <w:tab/>
        <w:t>«Об</w:t>
        <w:tab/>
        <w:t>организации</w:t>
      </w:r>
    </w:p>
    <w:p>
      <w:pPr>
        <w:pStyle w:val="Style11"/>
        <w:framePr w:w="9610" w:h="11193" w:hRule="exact" w:wrap="none" w:vAnchor="page" w:hAnchor="page" w:x="1843" w:y="4446"/>
        <w:widowControl w:val="0"/>
        <w:keepNext w:val="0"/>
        <w:keepLines w:val="0"/>
        <w:shd w:val="clear" w:color="auto" w:fill="auto"/>
        <w:bidi w:val="0"/>
        <w:spacing w:before="0" w:after="0"/>
        <w:ind w:left="3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образовательной деятельности в организациях, реализующих образовательные программы начального образования,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РФ»</w:t>
      </w:r>
    </w:p>
    <w:p>
      <w:pPr>
        <w:pStyle w:val="Style11"/>
        <w:numPr>
          <w:ilvl w:val="0"/>
          <w:numId w:val="3"/>
        </w:numPr>
        <w:framePr w:w="9610" w:h="11193" w:hRule="exact" w:wrap="none" w:vAnchor="page" w:hAnchor="page" w:x="1843" w:y="4446"/>
        <w:tabs>
          <w:tab w:leader="none" w:pos="77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уставом и локальными нормативными актами МКОУ «Кулиджинская ООШ» (далее - Школа).</w:t>
      </w:r>
    </w:p>
    <w:p>
      <w:pPr>
        <w:pStyle w:val="Style11"/>
        <w:numPr>
          <w:ilvl w:val="0"/>
          <w:numId w:val="1"/>
        </w:numPr>
        <w:framePr w:w="9610" w:h="11193" w:hRule="exact" w:wrap="none" w:vAnchor="page" w:hAnchor="page" w:x="1843" w:y="4446"/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Положении используются следующие понятия:</w:t>
      </w:r>
    </w:p>
    <w:p>
      <w:pPr>
        <w:pStyle w:val="Style11"/>
        <w:numPr>
          <w:ilvl w:val="0"/>
          <w:numId w:val="5"/>
        </w:numPr>
        <w:framePr w:w="9610" w:h="11193" w:hRule="exact" w:wrap="none" w:vAnchor="page" w:hAnchor="page" w:x="1843" w:y="4446"/>
        <w:tabs>
          <w:tab w:leader="none" w:pos="126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rStyle w:val="CharStyle13"/>
        </w:rPr>
        <w:t xml:space="preserve">Дистанционное обучение-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>
      <w:pPr>
        <w:pStyle w:val="Style11"/>
        <w:numPr>
          <w:ilvl w:val="0"/>
          <w:numId w:val="5"/>
        </w:numPr>
        <w:framePr w:w="9610" w:h="11193" w:hRule="exact" w:wrap="none" w:vAnchor="page" w:hAnchor="page" w:x="1843" w:y="4446"/>
        <w:tabs>
          <w:tab w:leader="none" w:pos="127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00"/>
      </w:pPr>
      <w:r>
        <w:rPr>
          <w:rStyle w:val="CharStyle13"/>
        </w:rPr>
        <w:t xml:space="preserve">Платформа дистанционного обучения (далее - ПДО)-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>
      <w:pPr>
        <w:pStyle w:val="Style11"/>
        <w:framePr w:w="9610" w:h="11193" w:hRule="exact" w:wrap="none" w:vAnchor="page" w:hAnchor="page" w:x="1843" w:y="444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>
      <w:pPr>
        <w:pStyle w:val="Style9"/>
        <w:framePr w:w="9610" w:h="11193" w:hRule="exact" w:wrap="none" w:vAnchor="page" w:hAnchor="page" w:x="1843" w:y="4446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2. Организация дистанционного обучения в Школе</w:t>
      </w:r>
      <w:bookmarkEnd w:id="2"/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5.7pt;margin-top:58.5pt;width:158.9pt;height:115.2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p>
      <w:pPr>
        <w:pStyle w:val="Style11"/>
        <w:numPr>
          <w:ilvl w:val="0"/>
          <w:numId w:val="7"/>
        </w:numPr>
        <w:framePr w:w="9619" w:h="14375" w:hRule="exact" w:wrap="none" w:vAnchor="page" w:hAnchor="page" w:x="1823" w:y="1156"/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внеурочной деятельности.</w:t>
      </w:r>
    </w:p>
    <w:p>
      <w:pPr>
        <w:pStyle w:val="Style11"/>
        <w:framePr w:w="9619" w:h="14375" w:hRule="exact" w:wrap="none" w:vAnchor="page" w:hAnchor="page" w:x="1823" w:y="11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2.2 Изучение предметов с применением электронного обучения и дистанционных образовательных технологий осуществляется учащимися на основании предложенного Школой расписания.</w:t>
      </w:r>
    </w:p>
    <w:p>
      <w:pPr>
        <w:pStyle w:val="Style11"/>
        <w:numPr>
          <w:ilvl w:val="0"/>
          <w:numId w:val="9"/>
        </w:numPr>
        <w:framePr w:w="9619" w:h="14375" w:hRule="exact" w:wrap="none" w:vAnchor="page" w:hAnchor="page" w:x="1823" w:y="1156"/>
        <w:tabs>
          <w:tab w:leader="none" w:pos="11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обеспечения дистанционного обучения Школа:</w:t>
      </w:r>
    </w:p>
    <w:p>
      <w:pPr>
        <w:pStyle w:val="Style11"/>
        <w:numPr>
          <w:ilvl w:val="0"/>
          <w:numId w:val="11"/>
        </w:numPr>
        <w:framePr w:w="9619" w:h="14375" w:hRule="exact" w:wrap="none" w:vAnchor="page" w:hAnchor="page" w:x="1823" w:y="1156"/>
        <w:tabs>
          <w:tab w:leader="none" w:pos="79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>
      <w:pPr>
        <w:pStyle w:val="Style11"/>
        <w:numPr>
          <w:ilvl w:val="0"/>
          <w:numId w:val="11"/>
        </w:numPr>
        <w:framePr w:w="9619" w:h="14375" w:hRule="exact" w:wrap="none" w:vAnchor="page" w:hAnchor="page" w:x="1823" w:y="1156"/>
        <w:tabs>
          <w:tab w:leader="none" w:pos="79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>
      <w:pPr>
        <w:pStyle w:val="Style11"/>
        <w:numPr>
          <w:ilvl w:val="0"/>
          <w:numId w:val="11"/>
        </w:numPr>
        <w:framePr w:w="9619" w:h="14375" w:hRule="exact" w:wrap="none" w:vAnchor="page" w:hAnchor="page" w:x="1823" w:y="1156"/>
        <w:tabs>
          <w:tab w:leader="none" w:pos="79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>
      <w:pPr>
        <w:pStyle w:val="Style11"/>
        <w:numPr>
          <w:ilvl w:val="0"/>
          <w:numId w:val="11"/>
        </w:numPr>
        <w:framePr w:w="9619" w:h="14375" w:hRule="exact" w:wrap="none" w:vAnchor="page" w:hAnchor="page" w:x="1823" w:y="1156"/>
        <w:tabs>
          <w:tab w:leader="none" w:pos="79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8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осуществляет контроль процесса дистанционного обучения, анализ и учет результатов дистанционного обучения.</w:t>
      </w:r>
    </w:p>
    <w:p>
      <w:pPr>
        <w:pStyle w:val="Style11"/>
        <w:numPr>
          <w:ilvl w:val="0"/>
          <w:numId w:val="9"/>
        </w:numPr>
        <w:framePr w:w="9619" w:h="14375" w:hRule="exact" w:wrap="none" w:vAnchor="page" w:hAnchor="page" w:x="1823" w:y="1156"/>
        <w:tabs>
          <w:tab w:leader="none" w:pos="105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Чтобы обучающийся мог участвовать в дистанционном обучении, ему следует придерживаться следующего регламента:</w:t>
      </w:r>
    </w:p>
    <w:p>
      <w:pPr>
        <w:pStyle w:val="Style11"/>
        <w:numPr>
          <w:ilvl w:val="0"/>
          <w:numId w:val="13"/>
        </w:numPr>
        <w:framePr w:w="9619" w:h="14375" w:hRule="exact" w:wrap="none" w:vAnchor="page" w:hAnchor="page" w:x="1823" w:y="1156"/>
        <w:tabs>
          <w:tab w:leader="none" w:pos="13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Зарегистрироваться на ПДО.</w:t>
      </w:r>
    </w:p>
    <w:p>
      <w:pPr>
        <w:pStyle w:val="Style11"/>
        <w:numPr>
          <w:ilvl w:val="0"/>
          <w:numId w:val="13"/>
        </w:numPr>
        <w:framePr w:w="9619" w:h="14375" w:hRule="exact" w:wrap="none" w:vAnchor="page" w:hAnchor="page" w:x="1823" w:y="1156"/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Заходить каждый день на ПДО в соответствии с расписанием, который отображается в электронном дневнике и доводится до сведения родителей в выбранном формате, доступным родителям</w:t>
      </w:r>
    </w:p>
    <w:p>
      <w:pPr>
        <w:pStyle w:val="Style11"/>
        <w:framePr w:w="9619" w:h="14375" w:hRule="exact" w:wrap="none" w:vAnchor="page" w:hAnchor="page" w:x="1823" w:y="11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уроков, тесты, собственные материалы учителя и материалы сторонних ресурсов (Просвещение, Яндекс Учебник, Учи.Ру и др.), с которыми обучающийся работает самостоятельно.</w:t>
      </w:r>
    </w:p>
    <w:p>
      <w:pPr>
        <w:pStyle w:val="Style11"/>
        <w:numPr>
          <w:ilvl w:val="0"/>
          <w:numId w:val="13"/>
        </w:numPr>
        <w:framePr w:w="9619" w:h="14375" w:hRule="exact" w:wrap="none" w:vAnchor="page" w:hAnchor="page" w:x="1823" w:y="1156"/>
        <w:tabs>
          <w:tab w:leader="none" w:pos="122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Проверять ежедневно электронный дневник и / или электронную почту (свою или родителя (законного представителя)), где отражено расписание занятий, указаны темы, задания для классной и домашней работ, примечания и разъяснения по организации дистанционного образовательного процесса.</w:t>
      </w:r>
    </w:p>
    <w:p>
      <w:pPr>
        <w:pStyle w:val="Style11"/>
        <w:numPr>
          <w:ilvl w:val="0"/>
          <w:numId w:val="15"/>
        </w:numPr>
        <w:framePr w:w="9619" w:h="14375" w:hRule="exact" w:wrap="none" w:vAnchor="page" w:hAnchor="page" w:x="1823" w:y="1156"/>
        <w:tabs>
          <w:tab w:leader="none" w:pos="13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Выполнять задания по указаниям учителя и в срок, который учитель установил.</w:t>
      </w:r>
    </w:p>
    <w:p>
      <w:pPr>
        <w:pStyle w:val="Style11"/>
        <w:numPr>
          <w:ilvl w:val="0"/>
          <w:numId w:val="15"/>
        </w:numPr>
        <w:framePr w:w="9619" w:h="14375" w:hRule="exact" w:wrap="none" w:vAnchor="page" w:hAnchor="page" w:x="1823" w:y="1156"/>
        <w:tabs>
          <w:tab w:leader="none" w:pos="122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>
      <w:pPr>
        <w:pStyle w:val="Style11"/>
        <w:framePr w:w="9619" w:h="14375" w:hRule="exact" w:wrap="none" w:vAnchor="page" w:hAnchor="page" w:x="1823" w:y="11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2.6. Учитель может применять для дистанционного обучения платформы и другие программные средства, которые позволяют обеспечить доступ для каждого обучающегося.</w:t>
      </w:r>
    </w:p>
    <w:p>
      <w:pPr>
        <w:pStyle w:val="Style11"/>
        <w:numPr>
          <w:ilvl w:val="0"/>
          <w:numId w:val="17"/>
        </w:numPr>
        <w:framePr w:w="9619" w:h="14375" w:hRule="exact" w:wrap="none" w:vAnchor="page" w:hAnchor="page" w:x="1823" w:y="1156"/>
        <w:tabs>
          <w:tab w:leader="none" w:pos="105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Учитель обязан проверять выполненные обучающимися задания, может комментировать их и давать в другой форме обратную связь обучающимся и родителям (законным представителям).</w:t>
      </w:r>
    </w:p>
    <w:p>
      <w:pPr>
        <w:pStyle w:val="Style11"/>
        <w:numPr>
          <w:ilvl w:val="0"/>
          <w:numId w:val="17"/>
        </w:numPr>
        <w:framePr w:w="9619" w:h="14375" w:hRule="exact" w:wrap="none" w:vAnchor="page" w:hAnchor="page" w:x="1823" w:y="1156"/>
        <w:tabs>
          <w:tab w:leader="none" w:pos="115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Время проведения урока не более 30 минут</w:t>
      </w:r>
    </w:p>
    <w:p>
      <w:pPr>
        <w:pStyle w:val="Style9"/>
        <w:framePr w:w="9619" w:h="14375" w:hRule="exact" w:wrap="none" w:vAnchor="page" w:hAnchor="page" w:x="1823" w:y="1156"/>
        <w:widowControl w:val="0"/>
        <w:keepNext w:val="0"/>
        <w:keepLines w:val="0"/>
        <w:shd w:val="clear" w:color="auto" w:fill="auto"/>
        <w:bidi w:val="0"/>
        <w:spacing w:before="0" w:after="0"/>
        <w:ind w:left="0" w:right="40" w:firstLine="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3. Порядок оказания методической помощи обучающимся</w:t>
      </w:r>
      <w:bookmarkEnd w:id="3"/>
    </w:p>
    <w:p>
      <w:pPr>
        <w:pStyle w:val="Style11"/>
        <w:framePr w:w="9619" w:h="14375" w:hRule="exact" w:wrap="none" w:vAnchor="page" w:hAnchor="page" w:x="1823" w:y="11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3.1. При осуществлении дистанционного обучения Школа оказывает учебно</w:t>
        <w:softHyphen/>
        <w:t>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"/>
        <w:framePr w:w="9528" w:h="7991" w:hRule="exact" w:wrap="none" w:vAnchor="page" w:hAnchor="page" w:x="1694" w:y="118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технологий по выбору учителя.</w:t>
      </w:r>
    </w:p>
    <w:p>
      <w:pPr>
        <w:pStyle w:val="Style11"/>
        <w:numPr>
          <w:ilvl w:val="0"/>
          <w:numId w:val="19"/>
        </w:numPr>
        <w:framePr w:w="9528" w:h="7991" w:hRule="exact" w:wrap="none" w:vAnchor="page" w:hAnchor="page" w:x="1694" w:y="118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Расписание индивидуальных и коллективных консультаций составляется учителем и направляется через ПДО, электронный дневник и/или электронную почту родителя (законного представителя) и обучающегося (при наличии) не позднее, чем за один день до консультации.</w:t>
      </w:r>
    </w:p>
    <w:p>
      <w:pPr>
        <w:pStyle w:val="Style11"/>
        <w:numPr>
          <w:ilvl w:val="0"/>
          <w:numId w:val="19"/>
        </w:numPr>
        <w:framePr w:w="9528" w:h="7991" w:hRule="exact" w:wrap="none" w:vAnchor="page" w:hAnchor="page" w:x="1694" w:y="1181"/>
        <w:tabs>
          <w:tab w:leader="none" w:pos="104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>
      <w:pPr>
        <w:pStyle w:val="Style14"/>
        <w:framePr w:w="9528" w:h="7991" w:hRule="exact" w:wrap="none" w:vAnchor="page" w:hAnchor="page" w:x="1694" w:y="118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4. Порядок осуществления текущего и итогового контроля результатов</w:t>
      </w:r>
    </w:p>
    <w:p>
      <w:pPr>
        <w:pStyle w:val="Style14"/>
        <w:framePr w:w="9528" w:h="7991" w:hRule="exact" w:wrap="none" w:vAnchor="page" w:hAnchor="page" w:x="1694" w:y="118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дистанционного обучения</w:t>
      </w:r>
    </w:p>
    <w:p>
      <w:pPr>
        <w:pStyle w:val="Style11"/>
        <w:numPr>
          <w:ilvl w:val="0"/>
          <w:numId w:val="21"/>
        </w:numPr>
        <w:framePr w:w="9528" w:h="7991" w:hRule="exact" w:wrap="none" w:vAnchor="page" w:hAnchor="page" w:x="1694" w:y="1181"/>
        <w:tabs>
          <w:tab w:leader="none" w:pos="10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</w:t>
      </w:r>
    </w:p>
    <w:p>
      <w:pPr>
        <w:pStyle w:val="Style11"/>
        <w:numPr>
          <w:ilvl w:val="0"/>
          <w:numId w:val="21"/>
        </w:numPr>
        <w:framePr w:w="9528" w:h="7991" w:hRule="exact" w:wrap="none" w:vAnchor="page" w:hAnchor="page" w:x="1694" w:y="1181"/>
        <w:tabs>
          <w:tab w:leader="none" w:pos="103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Оценивание учебных достижений обучающихся при дистанционном обучении осуществляется в соответствии с системой оценивания, применяемой в МКОУ «Кулиджинская ООШ»</w:t>
      </w:r>
    </w:p>
    <w:p>
      <w:pPr>
        <w:pStyle w:val="Style11"/>
        <w:numPr>
          <w:ilvl w:val="0"/>
          <w:numId w:val="21"/>
        </w:numPr>
        <w:framePr w:w="9528" w:h="7991" w:hRule="exact" w:wrap="none" w:vAnchor="page" w:hAnchor="page" w:x="1694" w:y="1181"/>
        <w:tabs>
          <w:tab w:leader="none" w:pos="11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Отметки, полученные обучающимися за выполненные задания при дистанционном обучении, заносятся в ведомость учета домашных заданий.</w:t>
      </w:r>
    </w:p>
    <w:p>
      <w:pPr>
        <w:pStyle w:val="Style11"/>
        <w:numPr>
          <w:ilvl w:val="0"/>
          <w:numId w:val="21"/>
        </w:numPr>
        <w:framePr w:w="9528" w:h="7991" w:hRule="exact" w:wrap="none" w:vAnchor="page" w:hAnchor="page" w:x="1694" w:y="1181"/>
        <w:tabs>
          <w:tab w:leader="none" w:pos="105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Результаты учебной деятельности обучающихся при дистанционном обучении учитываются и хранятся в школьной документации.</w:t>
      </w:r>
    </w:p>
    <w:p>
      <w:pPr>
        <w:pStyle w:val="Style11"/>
        <w:numPr>
          <w:ilvl w:val="0"/>
          <w:numId w:val="21"/>
        </w:numPr>
        <w:framePr w:w="9528" w:h="7991" w:hRule="exact" w:wrap="none" w:vAnchor="page" w:hAnchor="page" w:x="1694" w:y="1181"/>
        <w:tabs>
          <w:tab w:leader="none" w:pos="10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>
      <w:pPr>
        <w:pStyle w:val="Style11"/>
        <w:numPr>
          <w:ilvl w:val="0"/>
          <w:numId w:val="21"/>
        </w:numPr>
        <w:framePr w:w="9528" w:h="7991" w:hRule="exact" w:wrap="none" w:vAnchor="page" w:hAnchor="page" w:x="1694" w:y="1181"/>
        <w:tabs>
          <w:tab w:leader="none" w:pos="119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1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3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•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2.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4"/>
      <w:numFmt w:val="decimal"/>
      <w:lvlText w:val="2.5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8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2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6">
    <w:name w:val="Основной текст (4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8">
    <w:name w:val="Заголовок №1_"/>
    <w:basedOn w:val="DefaultParagraphFont"/>
    <w:link w:val="Style7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0">
    <w:name w:val="Заголовок №2_"/>
    <w:basedOn w:val="DefaultParagraphFont"/>
    <w:link w:val="Style9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Основной текст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Основной текст (2) + Полужирный"/>
    <w:basedOn w:val="CharStyle12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5">
    <w:name w:val="Основной текст (5)_"/>
    <w:basedOn w:val="DefaultParagraphFont"/>
    <w:link w:val="Style14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FFFFFF"/>
      <w:jc w:val="both"/>
      <w:spacing w:before="60" w:line="475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jc w:val="center"/>
      <w:outlineLvl w:val="0"/>
      <w:spacing w:before="780" w:after="4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9">
    <w:name w:val="Заголовок №2"/>
    <w:basedOn w:val="Normal"/>
    <w:link w:val="CharStyle10"/>
    <w:pPr>
      <w:widowControl w:val="0"/>
      <w:shd w:val="clear" w:color="auto" w:fill="FFFFFF"/>
      <w:jc w:val="center"/>
      <w:outlineLvl w:val="1"/>
      <w:spacing w:before="420"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FFFFFF"/>
      <w:jc w:val="both"/>
      <w:spacing w:line="317" w:lineRule="exact"/>
      <w:ind w:hanging="380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Основной текст (5)"/>
    <w:basedOn w:val="Normal"/>
    <w:link w:val="CharStyle15"/>
    <w:pPr>
      <w:widowControl w:val="0"/>
      <w:shd w:val="clear" w:color="auto" w:fill="FFFFFF"/>
      <w:jc w:val="center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